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54" w:rsidRDefault="00312FB5" w:rsidP="00312FB5">
      <w:pPr>
        <w:jc w:val="center"/>
        <w:rPr>
          <w:b/>
          <w:u w:val="single"/>
        </w:rPr>
      </w:pPr>
      <w:bookmarkStart w:id="0" w:name="_GoBack"/>
      <w:bookmarkEnd w:id="0"/>
      <w:r w:rsidRPr="00312FB5">
        <w:rPr>
          <w:b/>
          <w:u w:val="single"/>
        </w:rPr>
        <w:t>WHAT STANDARDS ARE MET WITH BIOBUILDER?</w:t>
      </w:r>
    </w:p>
    <w:p w:rsidR="00312FB5" w:rsidRDefault="00312FB5" w:rsidP="00312FB5">
      <w:pPr>
        <w:jc w:val="center"/>
        <w:rPr>
          <w:b/>
          <w:u w:val="single"/>
        </w:rPr>
      </w:pPr>
    </w:p>
    <w:p w:rsidR="00312FB5" w:rsidRDefault="00312FB5" w:rsidP="00312FB5">
      <w:r>
        <w:t>HS-ETS1-1 Analyze a major global challenge to specify qualitative and quantitative criteria and constraints for solutions that account for societal needs and wants.</w:t>
      </w:r>
    </w:p>
    <w:p w:rsidR="00312FB5" w:rsidRDefault="00312FB5" w:rsidP="00312FB5"/>
    <w:p w:rsidR="00312FB5" w:rsidRDefault="00312FB5" w:rsidP="00312FB5">
      <w:r>
        <w:t>HS-ETS1-2 Design a solution to a complex real-world problem by breaking it down into smaller, more manageable problems that can be solved through engineering.</w:t>
      </w:r>
    </w:p>
    <w:p w:rsidR="00312FB5" w:rsidRDefault="00312FB5" w:rsidP="00312FB5"/>
    <w:p w:rsidR="00312FB5" w:rsidRDefault="00312FB5" w:rsidP="00312FB5">
      <w:r>
        <w:t>HS-ETS1-3 Evaluate a solution to a complex real-world problem based on prioritized criteria and trade-offs that account for a range of constraints, including cost, safety, reliability, and aesthetics, as well as possible social, cultural, and environmental impacts.</w:t>
      </w:r>
    </w:p>
    <w:p w:rsidR="00312FB5" w:rsidRDefault="00312FB5" w:rsidP="00312FB5"/>
    <w:p w:rsidR="00312FB5" w:rsidRDefault="00312FB5" w:rsidP="00312FB5">
      <w:r>
        <w:t>HS-ETS1-4 Use a computer simulation to model the impact of a proposed solutions to a complex real-world problem with numerous criteria and constraints on interactions within and between systems relevant to the problem.</w:t>
      </w:r>
    </w:p>
    <w:p w:rsidR="00312FB5" w:rsidRDefault="00312FB5" w:rsidP="00312FB5"/>
    <w:p w:rsidR="00312FB5" w:rsidRDefault="00312FB5" w:rsidP="00312FB5">
      <w:r>
        <w:t>HS-PS3-3</w:t>
      </w:r>
      <w:r w:rsidR="008B46CA">
        <w:t xml:space="preserve"> Design, build and a refine a device that works within given restraints to convert one form of energy into another form of energy.</w:t>
      </w:r>
    </w:p>
    <w:p w:rsidR="008B46CA" w:rsidRDefault="008B46CA" w:rsidP="00312FB5"/>
    <w:p w:rsidR="008B46CA" w:rsidRDefault="008B46CA" w:rsidP="00312FB5">
      <w:r>
        <w:t>RST.11-12.7 Integrate and evaluate multiple sources of information presented in diverse formats and media. (</w:t>
      </w:r>
      <w:proofErr w:type="gramStart"/>
      <w:r>
        <w:t>e</w:t>
      </w:r>
      <w:proofErr w:type="gramEnd"/>
      <w:r>
        <w:t xml:space="preserve">.g., quantitative data, video, multimedia) in order to address a question or solve a problem. </w:t>
      </w:r>
    </w:p>
    <w:p w:rsidR="008B46CA" w:rsidRDefault="008B46CA" w:rsidP="00312FB5"/>
    <w:p w:rsidR="008B46CA" w:rsidRDefault="008B46CA" w:rsidP="00312FB5">
      <w:r>
        <w:t>RST.11-12.8 Evaluate the hypotheses, data, analysis, and conclusions in a science or technical text, verifying the data when possible and corroborating or challenging conclusions with other sources of information.</w:t>
      </w:r>
    </w:p>
    <w:p w:rsidR="008B46CA" w:rsidRDefault="008B46CA" w:rsidP="00312FB5"/>
    <w:p w:rsidR="008B46CA" w:rsidRDefault="008B46CA" w:rsidP="00312FB5">
      <w:proofErr w:type="gramStart"/>
      <w:r>
        <w:t>RST.11-12.9 Synthesize information from a range of sources (e.g., texts, experiments, simulations) into a coherent understanding of a process, phenomenon, or concept, resolving conflicting information when possible.</w:t>
      </w:r>
      <w:proofErr w:type="gramEnd"/>
    </w:p>
    <w:p w:rsidR="008B46CA" w:rsidRDefault="008B46CA" w:rsidP="00312FB5"/>
    <w:p w:rsidR="008B46CA" w:rsidRDefault="008B46CA" w:rsidP="00312FB5">
      <w:r>
        <w:t xml:space="preserve">MP.2 Reason abstractly and quantitatively. </w:t>
      </w:r>
    </w:p>
    <w:p w:rsidR="008B46CA" w:rsidRDefault="008B46CA" w:rsidP="00312FB5"/>
    <w:p w:rsidR="008B46CA" w:rsidRDefault="008B46CA" w:rsidP="00312FB5">
      <w:r>
        <w:t>MP.4 Model with mathematics.</w:t>
      </w:r>
    </w:p>
    <w:p w:rsidR="008B46CA" w:rsidRDefault="008B46CA" w:rsidP="00312FB5"/>
    <w:p w:rsidR="008B46CA" w:rsidRDefault="008B46CA" w:rsidP="00312FB5">
      <w:r>
        <w:t xml:space="preserve">HS-LS3-1 Ask questions to clarify relationships about the role of DNA and chromosomes in coding the instructions for characteristic traits passed from parents to offspring. </w:t>
      </w:r>
    </w:p>
    <w:p w:rsidR="008B46CA" w:rsidRDefault="008B46CA" w:rsidP="00312FB5"/>
    <w:p w:rsidR="008B46CA" w:rsidRDefault="008B46CA" w:rsidP="00312FB5">
      <w:r>
        <w:t xml:space="preserve">HS-LS3-2 Make and defend a claim based on evidence that inheritable genetic variations may result from: </w:t>
      </w:r>
      <w:r w:rsidR="00710257">
        <w:t>(1) new genetic combinations through meiosis, (2) viable errors occurring during replication, and/or (3) mutations caused by environmental factors.</w:t>
      </w:r>
    </w:p>
    <w:p w:rsidR="00710257" w:rsidRDefault="00710257" w:rsidP="00312FB5"/>
    <w:p w:rsidR="00710257" w:rsidRDefault="00710257" w:rsidP="00312FB5">
      <w:proofErr w:type="gramStart"/>
      <w:r>
        <w:lastRenderedPageBreak/>
        <w:t>HS-LS3-3 Apply concepts of statistics and probability to explain the variation and distribution of expressed traits in a population.</w:t>
      </w:r>
      <w:proofErr w:type="gramEnd"/>
    </w:p>
    <w:p w:rsidR="00710257" w:rsidRDefault="00710257" w:rsidP="00312FB5"/>
    <w:p w:rsidR="00710257" w:rsidRDefault="00710257" w:rsidP="00312FB5">
      <w:r>
        <w:t xml:space="preserve">SL.11-12.5 Make strategic use of digital media (e.g., textual, graphical, audio, visual, and interactive elements) in presentations to enhance understanding of findings, reasoning, and evidence and to add interest. </w:t>
      </w:r>
    </w:p>
    <w:p w:rsidR="00710257" w:rsidRDefault="00710257" w:rsidP="00312FB5"/>
    <w:p w:rsidR="00710257" w:rsidRDefault="00710257" w:rsidP="00312FB5">
      <w:r>
        <w:t xml:space="preserve">HS-LS1-1 Construct an explanation based on evidence for how the structure of DNA determines the structure of proteins which carry out the essential functions of life through systems of specialized cells. </w:t>
      </w:r>
    </w:p>
    <w:p w:rsidR="00710257" w:rsidRDefault="00710257" w:rsidP="00312FB5"/>
    <w:p w:rsidR="00710257" w:rsidRDefault="00710257" w:rsidP="00312FB5">
      <w:r>
        <w:t>HS-LS1-2 Develop and use a model to illustrate the hierarchical organization of interacting systems that provide specific functions within multicellular organisms</w:t>
      </w:r>
      <w:r w:rsidR="00EA0C59">
        <w:t>.</w:t>
      </w:r>
    </w:p>
    <w:p w:rsidR="00EA0C59" w:rsidRDefault="00EA0C59" w:rsidP="00312FB5"/>
    <w:p w:rsidR="00EA0C59" w:rsidRDefault="00EA0C59" w:rsidP="00312FB5">
      <w:r>
        <w:t xml:space="preserve">HS-LS1-3 Plan and construct an investigation to provide evidence that feedback mechanisms maintain homeostasis. </w:t>
      </w:r>
    </w:p>
    <w:p w:rsidR="00EA0C59" w:rsidRDefault="00EA0C59" w:rsidP="00312FB5"/>
    <w:p w:rsidR="00EA0C59" w:rsidRDefault="00EA0C59" w:rsidP="00312FB5"/>
    <w:p w:rsidR="00710257" w:rsidRDefault="00710257" w:rsidP="00312FB5"/>
    <w:p w:rsidR="00710257" w:rsidRDefault="00710257" w:rsidP="00312FB5"/>
    <w:p w:rsidR="00710257" w:rsidRDefault="00710257" w:rsidP="00312FB5"/>
    <w:p w:rsidR="00312FB5" w:rsidRPr="00312FB5" w:rsidRDefault="00312FB5" w:rsidP="00312FB5"/>
    <w:sectPr w:rsidR="00312FB5" w:rsidRPr="00312FB5" w:rsidSect="00B77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B5"/>
    <w:rsid w:val="00312FB5"/>
    <w:rsid w:val="00710257"/>
    <w:rsid w:val="008B46CA"/>
    <w:rsid w:val="00923E54"/>
    <w:rsid w:val="00A53BC6"/>
    <w:rsid w:val="00B77ABD"/>
    <w:rsid w:val="00E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Glenbard</dc:creator>
  <cp:keywords/>
  <dc:description/>
  <cp:lastModifiedBy>Natalie Kuldell</cp:lastModifiedBy>
  <cp:revision>2</cp:revision>
  <cp:lastPrinted>2013-11-18T15:27:00Z</cp:lastPrinted>
  <dcterms:created xsi:type="dcterms:W3CDTF">2013-11-22T12:59:00Z</dcterms:created>
  <dcterms:modified xsi:type="dcterms:W3CDTF">2013-11-22T12:59:00Z</dcterms:modified>
</cp:coreProperties>
</file>